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Century Gothic" w:hAnsi="Century Gothic" w:cs="Century Gothic"/>
          <w:sz w:val="22"/>
          <w:szCs w:val="22"/>
        </w:rPr>
      </w:pPr>
      <w:r>
        <w:rPr>
          <w:rFonts w:cs="Century Gothic" w:ascii="Century Gothic" w:hAnsi="Century Gothic"/>
          <w:sz w:val="22"/>
          <w:szCs w:val="22"/>
        </w:rPr>
      </w:r>
    </w:p>
    <w:p>
      <w:pPr>
        <w:pStyle w:val="Normal"/>
        <w:rPr>
          <w:rFonts w:ascii="Century Gothic" w:hAnsi="Century Gothic" w:cs="Century Gothic"/>
          <w:sz w:val="22"/>
          <w:szCs w:val="22"/>
        </w:rPr>
      </w:pPr>
      <w:r>
        <w:rPr>
          <w:rFonts w:cs="Century Gothic" w:ascii="Century Gothic" w:hAnsi="Century Gothic"/>
          <w:sz w:val="22"/>
          <w:szCs w:val="22"/>
        </w:rPr>
      </w:r>
    </w:p>
    <w:p>
      <w:pPr>
        <w:pStyle w:val="Normal"/>
        <w:jc w:val="righ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rFonts w:ascii="Century Gothic" w:hAnsi="Century Gothic" w:cs="Century Gothic"/>
          <w:sz w:val="22"/>
          <w:szCs w:val="22"/>
        </w:rPr>
      </w:pPr>
      <w:r>
        <w:rPr>
          <w:rFonts w:cs="Century Gothic" w:ascii="Century Gothic" w:hAnsi="Century Gothic"/>
          <w:sz w:val="22"/>
          <w:szCs w:val="22"/>
        </w:rPr>
        <w:t>Date: [DD/MM/YYYY]</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To: [Employee Name]</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Designation: [Job Title]</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Employee ID: [Employee ID]</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Subject: Warning Letter</w:t>
      </w:r>
    </w:p>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Dear [Employee Name],</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pPr>
      <w:r>
        <w:rPr>
          <w:rFonts w:cs="Century Gothic" w:ascii="Century Gothic" w:hAnsi="Century Gothic"/>
          <w:sz w:val="22"/>
          <w:szCs w:val="22"/>
        </w:rPr>
        <w:t>This is to formally bring to your attention that it has been observed that</w:t>
      </w:r>
      <w:r>
        <w:rPr>
          <w:rFonts w:cs="Century Gothic" w:ascii="Century Gothic" w:hAnsi="Century Gothic"/>
          <w:b/>
          <w:bCs/>
          <w:sz w:val="22"/>
          <w:szCs w:val="22"/>
        </w:rPr>
        <w:t xml:space="preserve"> [describe the violation or issue briefly, e.g., unauthorized absence from work on [dates]]</w:t>
      </w:r>
      <w:r>
        <w:rPr>
          <w:rFonts w:cs="Century Gothic" w:ascii="Century Gothic" w:hAnsi="Century Gothic"/>
          <w:sz w:val="22"/>
          <w:szCs w:val="22"/>
        </w:rPr>
        <w:t>.</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pPr>
      <w:r>
        <w:rPr>
          <w:rFonts w:cs="Century Gothic" w:ascii="Century Gothic" w:hAnsi="Century Gothic"/>
          <w:sz w:val="22"/>
          <w:szCs w:val="22"/>
        </w:rPr>
        <w:t xml:space="preserve">Such conduct is considered a violation of the company’s policies, including </w:t>
      </w:r>
      <w:r>
        <w:rPr>
          <w:rFonts w:cs="Century Gothic" w:ascii="Century Gothic" w:hAnsi="Century Gothic"/>
          <w:b/>
          <w:bCs/>
          <w:sz w:val="22"/>
          <w:szCs w:val="22"/>
        </w:rPr>
        <w:t>[specify relevant policy, e.g., leave and attendance policy, code of conduct, etc.]</w:t>
      </w:r>
      <w:r>
        <w:rPr>
          <w:rFonts w:cs="Century Gothic" w:ascii="Century Gothic" w:hAnsi="Century Gothic"/>
          <w:sz w:val="22"/>
          <w:szCs w:val="22"/>
        </w:rPr>
        <w:t>. While we acknowledge any explanation you may provide, please be reminded that all employees are required to adhere to the company’s procedures and notify their immediate supervisor or the HR department promptly in such situations.</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pPr>
      <w:r>
        <w:rPr>
          <w:rFonts w:cs="Century Gothic" w:ascii="Century Gothic" w:hAnsi="Century Gothic"/>
          <w:sz w:val="22"/>
          <w:szCs w:val="22"/>
        </w:rPr>
        <w:t xml:space="preserve">This letter serves as an official warning. Any recurrence of similar behavior in the future may result in </w:t>
      </w:r>
      <w:r>
        <w:rPr>
          <w:rFonts w:cs="Century Gothic" w:ascii="Century Gothic" w:hAnsi="Century Gothic"/>
          <w:b/>
          <w:bCs/>
          <w:sz w:val="22"/>
          <w:szCs w:val="22"/>
        </w:rPr>
        <w:t>stricter disciplinary action</w:t>
      </w:r>
      <w:r>
        <w:rPr>
          <w:rFonts w:cs="Century Gothic" w:ascii="Century Gothic" w:hAnsi="Century Gothic"/>
          <w:sz w:val="22"/>
          <w:szCs w:val="22"/>
        </w:rPr>
        <w:t>, up to and including suspension or termination, in accordance with company policy.</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rFonts w:ascii="Century Gothic" w:hAnsi="Century Gothic" w:cs="Century Gothic"/>
          <w:sz w:val="22"/>
          <w:szCs w:val="22"/>
        </w:rPr>
      </w:pPr>
      <w:r>
        <w:rPr>
          <w:rFonts w:cs="Century Gothic" w:ascii="Century Gothic" w:hAnsi="Century Gothic"/>
          <w:sz w:val="22"/>
          <w:szCs w:val="22"/>
        </w:rPr>
        <w:t>We trust that you will take this matter seriously and ensure full compliance with the company’s rules and procedures moving forward.</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t>Sincerely,</w:t>
      </w:r>
    </w:p>
    <w:p>
      <w:pPr>
        <w:pStyle w:val="Normal"/>
        <w:jc w:val="left"/>
        <w:rPr>
          <w:rFonts w:ascii="Century Gothic" w:hAnsi="Century Gothic" w:cs="Century Gothic"/>
          <w:sz w:val="22"/>
          <w:szCs w:val="22"/>
        </w:rPr>
      </w:pPr>
      <w:r>
        <w:rPr>
          <w:rFonts w:cs="Century Gothic" w:ascii="Century Gothic" w:hAnsi="Century Gothic"/>
          <w:sz w:val="22"/>
          <w:szCs w:val="22"/>
        </w:rPr>
        <w:t>[Employee Name]</w:t>
      </w:r>
    </w:p>
    <w:p>
      <w:pPr>
        <w:pStyle w:val="Normal"/>
        <w:jc w:val="left"/>
        <w:rPr>
          <w:rFonts w:ascii="Century Gothic" w:hAnsi="Century Gothic" w:cs="Century Gothic"/>
          <w:sz w:val="22"/>
          <w:szCs w:val="22"/>
        </w:rPr>
      </w:pPr>
      <w:r>
        <w:rPr>
          <w:rFonts w:cs="Century Gothic" w:ascii="Century Gothic" w:hAnsi="Century Gothic"/>
          <w:sz w:val="22"/>
          <w:szCs w:val="22"/>
        </w:rPr>
        <w:t>Authorized Signatory</w:t>
      </w:r>
    </w:p>
    <w:p>
      <w:pPr>
        <w:pStyle w:val="Normal"/>
        <w:jc w:val="left"/>
        <w:rPr>
          <w:rFonts w:ascii="Century Gothic" w:hAnsi="Century Gothic" w:cs="Century Gothic"/>
          <w:sz w:val="22"/>
          <w:szCs w:val="22"/>
        </w:rPr>
      </w:pPr>
      <w:r>
        <w:rPr>
          <w:rFonts w:cs="Century Gothic" w:ascii="Century Gothic" w:hAnsi="Century Gothic"/>
          <w:sz w:val="22"/>
          <w:szCs w:val="22"/>
        </w:rPr>
        <w:t>Company Name</w:t>
      </w:r>
    </w:p>
    <w:sectPr>
      <w:headerReference w:type="default" r:id="rId2"/>
      <w:type w:val="nextPage"/>
      <w:pgSz w:w="11906" w:h="16838"/>
      <w:pgMar w:left="850" w:right="850" w:gutter="0" w:header="850" w:top="1417" w:footer="0" w:bottom="1417"/>
      <w:pgNumType w:fmt="decimal"/>
      <w:formProt w:val="false"/>
      <w:textDirection w:val="lrTb"/>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0"/>
    <w:family w:val="modern"/>
    <w:pitch w:val="default"/>
  </w:font>
  <w:font w:name="Liberation Sans">
    <w:altName w:val="Arial"/>
    <w:charset w:val="01"/>
    <w:family w:val="swiss"/>
    <w:pitch w:val="variable"/>
  </w:font>
  <w:font w:name="Century Gothic">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Century Gothic" w:hAnsi="Century Gothic" w:cs="Century Gothic"/>
        <w:b/>
        <w:bCs/>
        <w:color w:val="0059A9"/>
        <w:sz w:val="24"/>
        <w:szCs w:val="24"/>
      </w:rPr>
    </w:pPr>
    <w:r>
      <mc:AlternateContent>
        <mc:Choice Requires="wps">
          <w:drawing>
            <wp:anchor behindDoc="1" distT="0" distB="0" distL="114935" distR="114300" simplePos="0" locked="0" layoutInCell="1" allowOverlap="1" relativeHeight="2">
              <wp:simplePos x="0" y="0"/>
              <wp:positionH relativeFrom="column">
                <wp:posOffset>-1081405</wp:posOffset>
              </wp:positionH>
              <wp:positionV relativeFrom="paragraph">
                <wp:posOffset>358775</wp:posOffset>
              </wp:positionV>
              <wp:extent cx="8091805" cy="76200"/>
              <wp:effectExtent l="635" t="0" r="0" b="0"/>
              <wp:wrapNone/>
              <wp:docPr id="1" name="Rectangles 11"/>
              <a:graphic xmlns:a="http://schemas.openxmlformats.org/drawingml/2006/main">
                <a:graphicData uri="http://schemas.microsoft.com/office/word/2010/wordprocessingShape">
                  <wps:wsp>
                    <wps:cNvSpPr/>
                    <wps:spPr>
                      <a:xfrm>
                        <a:off x="0" y="0"/>
                        <a:ext cx="8091720" cy="76320"/>
                      </a:xfrm>
                      <a:prstGeom prst="rect">
                        <a:avLst/>
                      </a:prstGeom>
                      <a:solidFill>
                        <a:srgbClr val="0059a9"/>
                      </a:solidFill>
                      <a:ln w="0">
                        <a:noFill/>
                      </a:ln>
                    </wps:spPr>
                    <wps:style>
                      <a:lnRef idx="0"/>
                      <a:fillRef idx="0"/>
                      <a:effectRef idx="0"/>
                      <a:fontRef idx="minor"/>
                    </wps:style>
                    <wps:bodyPr/>
                  </wps:wsp>
                </a:graphicData>
              </a:graphic>
            </wp:anchor>
          </w:drawing>
        </mc:Choice>
        <mc:Fallback>
          <w:pict>
            <v:rect id="shape_0" ID="Rectangles 11" fillcolor="#0059a9" stroked="f" o:allowincell="f" style="position:absolute;margin-left:-85.15pt;margin-top:28.25pt;width:637.1pt;height:5.95pt;mso-wrap-style:none;v-text-anchor:middle">
              <v:fill o:detectmouseclick="t" type="solid" color2="#ffa656"/>
              <v:stroke color="#3465a4" joinstyle="round" endcap="flat"/>
              <w10:wrap type="none"/>
            </v:rect>
          </w:pict>
        </mc:Fallback>
      </mc:AlternateContent>
    </w:r>
    <w:r>
      <w:rPr>
        <w:rFonts w:cs="Century Gothic" w:ascii="Century Gothic" w:hAnsi="Century Gothic"/>
        <w:b/>
        <w:bCs/>
        <w:color w:val="0059A9"/>
        <w:sz w:val="24"/>
        <w:szCs w:val="24"/>
      </w:rPr>
      <w:t>Company Logo and Head</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420"/>
  <w:autoHyphenation w:val="true"/>
  <w:hyphenationZone w:val="0"/>
  <w:compat>
    <w:doNotExpandShiftReturn/>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val="false"/>
      <w:bidi w:val="0"/>
      <w:jc w:val="both"/>
    </w:pPr>
    <w:rPr>
      <w:rFonts w:ascii="Times New Roman" w:hAnsi="Times New Roman" w:eastAsia="SimSun;宋体" w:cs="Times New Roman"/>
      <w:color w:val="auto"/>
      <w:kern w:val="2"/>
      <w:sz w:val="21"/>
      <w:szCs w:val="24"/>
      <w:lang w:val="en-US" w:eastAsia="zh-CN" w:bidi="ar-SA"/>
    </w:rPr>
  </w:style>
  <w:style w:type="paragraph" w:styleId="Heading1">
    <w:name w:val="heading 1"/>
    <w:basedOn w:val="Normal"/>
    <w:next w:val="Normal"/>
    <w:qFormat/>
    <w:pPr>
      <w:keepNext w:val="true"/>
      <w:keepLines/>
      <w:numPr>
        <w:ilvl w:val="0"/>
        <w:numId w:val="1"/>
      </w:numPr>
      <w:spacing w:lineRule="auto" w:line="576" w:before="340" w:after="330"/>
      <w:outlineLvl w:val="0"/>
    </w:pPr>
    <w:rPr>
      <w:b/>
      <w:bCs/>
      <w:kern w:val="2"/>
      <w:sz w:val="44"/>
      <w:szCs w:val="44"/>
    </w:rPr>
  </w:style>
  <w:style w:type="paragraph" w:styleId="Heading3">
    <w:name w:val="heading 3"/>
    <w:basedOn w:val="Normal"/>
    <w:next w:val="Normal"/>
    <w:qFormat/>
    <w:pPr>
      <w:keepNext w:val="true"/>
      <w:keepLines/>
      <w:numPr>
        <w:ilvl w:val="2"/>
        <w:numId w:val="1"/>
      </w:numPr>
      <w:spacing w:lineRule="auto" w:line="415" w:before="260" w:after="260"/>
      <w:outlineLvl w:val="2"/>
    </w:pPr>
    <w:rPr>
      <w:b/>
      <w:bCs/>
      <w:sz w:val="32"/>
      <w:szCs w:val="32"/>
    </w:rPr>
  </w:style>
  <w:style w:type="character" w:styleId="DefaultParagraphFont">
    <w:name w:val="Default Paragraph Font"/>
    <w:qFormat/>
    <w:rPr/>
  </w:style>
  <w:style w:type="character" w:styleId="Heading1Char">
    <w:name w:val="Heading 1 Char"/>
    <w:qFormat/>
    <w:rPr>
      <w:b/>
      <w:bCs/>
      <w:kern w:val="2"/>
      <w:sz w:val="44"/>
      <w:szCs w:val="44"/>
    </w:rPr>
  </w:style>
  <w:style w:type="character" w:styleId="BalloonTextChar">
    <w:name w:val="Balloon Text Char"/>
    <w:qFormat/>
    <w:rPr>
      <w:kern w:val="2"/>
      <w:sz w:val="18"/>
      <w:szCs w:val="18"/>
    </w:rPr>
  </w:style>
  <w:style w:type="character" w:styleId="Emphasis">
    <w:name w:val="Emphasis"/>
    <w:qFormat/>
    <w:rPr>
      <w:i/>
      <w:iCs/>
    </w:rPr>
  </w:style>
  <w:style w:type="character" w:styleId="FollowedHyperlink">
    <w:name w:val="FollowedHyperlink"/>
    <w:rPr>
      <w:color w:val="954F72"/>
      <w:u w:val="single"/>
    </w:rPr>
  </w:style>
  <w:style w:type="character" w:styleId="Hyperlink">
    <w:name w:val="Hyperlink"/>
    <w:rPr>
      <w:color w:val="0000FF"/>
      <w:u w:val="single"/>
    </w:rPr>
  </w:style>
  <w:style w:type="character" w:styleId="PlainTextChar">
    <w:name w:val="Plain Text Char"/>
    <w:qFormat/>
    <w:rPr>
      <w:rFonts w:ascii="Courier New" w:hAnsi="Courier New" w:eastAsia="Times New Roman" w:cs="Courier New"/>
      <w:lang w:val="fr-FR"/>
    </w:rPr>
  </w:style>
  <w:style w:type="character" w:styleId="Strong">
    <w:name w:val="Strong"/>
    <w:qFormat/>
    <w:rPr>
      <w:b/>
      <w:bCs/>
    </w:rPr>
  </w:style>
  <w:style w:type="character" w:styleId="UnresolvedMention">
    <w:name w:val="Unresolved Mention"/>
    <w:qFormat/>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BalloonText">
    <w:name w:val="Balloon Text"/>
    <w:basedOn w:val="Normal"/>
    <w:qFormat/>
    <w:pPr/>
    <w:rPr>
      <w:sz w:val="18"/>
      <w:szCs w:val="18"/>
    </w:rPr>
  </w:style>
  <w:style w:type="paragraph" w:styleId="HeaderandFooter">
    <w:name w:val="Header and Footer"/>
    <w:basedOn w:val="Normal"/>
    <w:qFormat/>
    <w:pPr>
      <w:suppressLineNumbers/>
      <w:tabs>
        <w:tab w:val="clear" w:pos="420"/>
        <w:tab w:val="center" w:pos="4819" w:leader="none"/>
        <w:tab w:val="right" w:pos="9638" w:leader="none"/>
      </w:tabs>
    </w:pPr>
    <w:rPr/>
  </w:style>
  <w:style w:type="paragraph" w:styleId="Footer">
    <w:name w:val="footer"/>
    <w:basedOn w:val="Normal"/>
    <w:pPr>
      <w:tabs>
        <w:tab w:val="clear" w:pos="420"/>
        <w:tab w:val="center" w:pos="4153" w:leader="none"/>
        <w:tab w:val="right" w:pos="8306" w:leader="none"/>
      </w:tabs>
      <w:snapToGrid w:val="false"/>
      <w:jc w:val="left"/>
    </w:pPr>
    <w:rPr>
      <w:sz w:val="18"/>
      <w:szCs w:val="18"/>
    </w:rPr>
  </w:style>
  <w:style w:type="paragraph" w:styleId="Header">
    <w:name w:val="header"/>
    <w:basedOn w:val="Normal"/>
    <w:pPr>
      <w:pBdr>
        <w:bottom w:val="single" w:sz="6" w:space="1" w:color="000000"/>
      </w:pBdr>
      <w:tabs>
        <w:tab w:val="clear" w:pos="420"/>
        <w:tab w:val="center" w:pos="4153" w:leader="none"/>
        <w:tab w:val="right" w:pos="8306" w:leader="none"/>
      </w:tabs>
      <w:snapToGrid w:val="false"/>
      <w:jc w:val="center"/>
    </w:pPr>
    <w:rPr>
      <w:sz w:val="18"/>
      <w:szCs w:val="18"/>
    </w:rPr>
  </w:style>
  <w:style w:type="paragraph" w:styleId="NormalWeb">
    <w:name w:val="Normal (Web)"/>
    <w:basedOn w:val="Normal"/>
    <w:qFormat/>
    <w:pPr>
      <w:widowControl/>
      <w:spacing w:before="100" w:after="100"/>
      <w:jc w:val="left"/>
    </w:pPr>
    <w:rPr>
      <w:rFonts w:eastAsia="Times New Roman"/>
      <w:kern w:val="0"/>
      <w:sz w:val="24"/>
    </w:rPr>
  </w:style>
  <w:style w:type="paragraph" w:styleId="PlainText">
    <w:name w:val="Plain Text"/>
    <w:basedOn w:val="Normal"/>
    <w:qFormat/>
    <w:pPr>
      <w:widowControl/>
      <w:jc w:val="left"/>
    </w:pPr>
    <w:rPr>
      <w:rFonts w:ascii="Courier New" w:hAnsi="Courier New" w:eastAsia="Times New Roman" w:cs="Courier New"/>
      <w:kern w:val="0"/>
      <w:sz w:val="20"/>
      <w:szCs w:val="20"/>
      <w:lang w:val="fr-F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344</TotalTime>
  <Application>LibreOffice/25.2.3.2$Linux_X86_64 LibreOffice_project/520$Build-2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2023-06-08T05:28:00Z</dcterms:created>
  <dc:creator/>
  <dc:description/>
  <cp:keywords/>
  <dc:language>en-US</dc:language>
  <cp:lastModifiedBy/>
  <cp:lastPrinted>2025-06-30T11:39:00Z</cp:lastPrinted>
  <dcterms:modified xsi:type="dcterms:W3CDTF">2025-12-08T05:40:00Z</dcterms:modified>
  <cp:revision>16</cp:revision>
  <dc:subject/>
  <dc:title> </dc:title>
</cp:coreProperties>
</file>